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07D" w:rsidRPr="00054DE3" w:rsidRDefault="00540097" w:rsidP="00DF686F">
      <w:pPr>
        <w:widowControl w:val="0"/>
        <w:rPr>
          <w:b/>
          <w:sz w:val="32"/>
          <w:szCs w:val="32"/>
          <w:lang w:val="ru-RU" w:eastAsia="en-US"/>
        </w:rPr>
      </w:pPr>
      <w:r>
        <w:rPr>
          <w:b/>
          <w:sz w:val="32"/>
          <w:szCs w:val="32"/>
          <w:lang w:val="ru-RU" w:eastAsia="en-US"/>
        </w:rPr>
        <w:t xml:space="preserve">                               </w:t>
      </w:r>
      <w:r w:rsidR="0076307D" w:rsidRPr="00054DE3">
        <w:rPr>
          <w:b/>
          <w:sz w:val="32"/>
          <w:szCs w:val="32"/>
          <w:lang w:val="ru-RU" w:eastAsia="en-US"/>
        </w:rPr>
        <w:t>Пояснительная информация</w:t>
      </w:r>
    </w:p>
    <w:p w:rsidR="0076307D" w:rsidRPr="00054DE3" w:rsidRDefault="0076307D" w:rsidP="00DF686F">
      <w:pPr>
        <w:widowControl w:val="0"/>
        <w:rPr>
          <w:sz w:val="32"/>
          <w:szCs w:val="32"/>
          <w:lang w:val="ru-RU" w:eastAsia="en-US"/>
        </w:rPr>
      </w:pPr>
      <w:r w:rsidRPr="00054DE3">
        <w:rPr>
          <w:sz w:val="32"/>
          <w:szCs w:val="32"/>
          <w:lang w:val="ru-RU" w:eastAsia="en-US"/>
        </w:rPr>
        <w:t xml:space="preserve">к вопросу «Об исполнении плана реализации </w:t>
      </w:r>
      <w:r>
        <w:rPr>
          <w:sz w:val="32"/>
          <w:szCs w:val="32"/>
          <w:lang w:val="ru-RU" w:eastAsia="en-US"/>
        </w:rPr>
        <w:t>муниципальной программы</w:t>
      </w:r>
      <w:r w:rsidRPr="00054DE3">
        <w:rPr>
          <w:sz w:val="32"/>
          <w:szCs w:val="32"/>
          <w:lang w:val="ru-RU" w:eastAsia="en-US"/>
        </w:rPr>
        <w:t xml:space="preserve"> </w:t>
      </w:r>
      <w:r>
        <w:rPr>
          <w:sz w:val="32"/>
          <w:szCs w:val="32"/>
          <w:lang w:val="ru-RU" w:eastAsia="en-US"/>
        </w:rPr>
        <w:t>Горненского городского поселения «Защита населения и территории от чрезвычайных ситуаций, обеспечение пожарной безопасности и безопасности людей на водных объектах»</w:t>
      </w:r>
      <w:r w:rsidR="00A512D6">
        <w:rPr>
          <w:sz w:val="32"/>
          <w:szCs w:val="32"/>
          <w:lang w:val="ru-RU" w:eastAsia="en-US"/>
        </w:rPr>
        <w:t xml:space="preserve"> за 9</w:t>
      </w:r>
      <w:r w:rsidR="0093638C">
        <w:rPr>
          <w:sz w:val="32"/>
          <w:szCs w:val="32"/>
          <w:lang w:val="ru-RU" w:eastAsia="en-US"/>
        </w:rPr>
        <w:t xml:space="preserve"> месяцев 2024</w:t>
      </w:r>
      <w:r>
        <w:rPr>
          <w:sz w:val="32"/>
          <w:szCs w:val="32"/>
          <w:lang w:val="ru-RU" w:eastAsia="en-US"/>
        </w:rPr>
        <w:t>г</w:t>
      </w:r>
    </w:p>
    <w:p w:rsidR="0076307D" w:rsidRPr="00054DE3" w:rsidRDefault="0076307D" w:rsidP="00DF686F">
      <w:pPr>
        <w:widowControl w:val="0"/>
        <w:rPr>
          <w:sz w:val="32"/>
          <w:szCs w:val="32"/>
          <w:lang w:val="ru-RU" w:eastAsia="en-US"/>
        </w:rPr>
      </w:pPr>
    </w:p>
    <w:p w:rsidR="0076307D" w:rsidRPr="005A5AC6" w:rsidRDefault="0076307D" w:rsidP="00DF686F">
      <w:pPr>
        <w:widowControl w:val="0"/>
        <w:spacing w:line="228" w:lineRule="auto"/>
        <w:ind w:firstLine="851"/>
        <w:rPr>
          <w:sz w:val="32"/>
          <w:szCs w:val="32"/>
          <w:lang w:val="ru-RU" w:eastAsia="en-US"/>
        </w:rPr>
      </w:pPr>
      <w:r>
        <w:rPr>
          <w:sz w:val="32"/>
          <w:szCs w:val="32"/>
          <w:lang w:val="ru-RU" w:eastAsia="en-US"/>
        </w:rPr>
        <w:t>Муниципальная программа Горненского городского поселения «Защита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Pr="00054DE3">
        <w:rPr>
          <w:sz w:val="32"/>
          <w:szCs w:val="32"/>
          <w:lang w:val="ru-RU" w:eastAsia="en-US"/>
        </w:rPr>
        <w:t xml:space="preserve">» (далее – </w:t>
      </w:r>
      <w:r>
        <w:rPr>
          <w:sz w:val="32"/>
          <w:szCs w:val="32"/>
          <w:lang w:val="ru-RU" w:eastAsia="en-US"/>
        </w:rPr>
        <w:t xml:space="preserve">муниципальная </w:t>
      </w:r>
      <w:r w:rsidRPr="00054DE3">
        <w:rPr>
          <w:sz w:val="32"/>
          <w:szCs w:val="32"/>
          <w:lang w:val="ru-RU" w:eastAsia="en-US"/>
        </w:rPr>
        <w:t xml:space="preserve"> программа) утверждена постановлением </w:t>
      </w:r>
      <w:r>
        <w:rPr>
          <w:sz w:val="32"/>
          <w:szCs w:val="32"/>
          <w:lang w:val="ru-RU" w:eastAsia="en-US"/>
        </w:rPr>
        <w:t>Администрации Горненского городского поселения</w:t>
      </w:r>
      <w:r w:rsidRPr="00054DE3">
        <w:rPr>
          <w:sz w:val="32"/>
          <w:szCs w:val="32"/>
          <w:lang w:val="ru-RU" w:eastAsia="en-US"/>
        </w:rPr>
        <w:t xml:space="preserve"> от 2</w:t>
      </w:r>
      <w:r>
        <w:rPr>
          <w:sz w:val="32"/>
          <w:szCs w:val="32"/>
          <w:lang w:val="ru-RU" w:eastAsia="en-US"/>
        </w:rPr>
        <w:t>3</w:t>
      </w:r>
      <w:r w:rsidRPr="00054DE3">
        <w:rPr>
          <w:sz w:val="32"/>
          <w:szCs w:val="32"/>
          <w:lang w:val="ru-RU" w:eastAsia="en-US"/>
        </w:rPr>
        <w:t>.</w:t>
      </w:r>
      <w:r>
        <w:rPr>
          <w:sz w:val="32"/>
          <w:szCs w:val="32"/>
          <w:lang w:val="ru-RU" w:eastAsia="en-US"/>
        </w:rPr>
        <w:t>11.2018</w:t>
      </w:r>
      <w:r w:rsidRPr="00054DE3">
        <w:rPr>
          <w:sz w:val="32"/>
          <w:szCs w:val="32"/>
          <w:lang w:val="ru-RU" w:eastAsia="en-US"/>
        </w:rPr>
        <w:t xml:space="preserve"> № </w:t>
      </w:r>
      <w:r>
        <w:rPr>
          <w:sz w:val="32"/>
          <w:szCs w:val="32"/>
          <w:lang w:val="ru-RU" w:eastAsia="en-US"/>
        </w:rPr>
        <w:t>138</w:t>
      </w:r>
      <w:r w:rsidRPr="00054DE3">
        <w:rPr>
          <w:sz w:val="32"/>
          <w:szCs w:val="32"/>
          <w:lang w:val="ru-RU" w:eastAsia="en-US"/>
        </w:rPr>
        <w:t xml:space="preserve">. </w:t>
      </w:r>
      <w:r w:rsidR="00E301D2">
        <w:rPr>
          <w:sz w:val="32"/>
          <w:szCs w:val="32"/>
          <w:lang w:val="ru-RU" w:eastAsia="en-US"/>
        </w:rPr>
        <w:t xml:space="preserve">     </w:t>
      </w:r>
      <w:r w:rsidRPr="00054DE3">
        <w:rPr>
          <w:sz w:val="32"/>
          <w:szCs w:val="32"/>
          <w:lang w:val="ru-RU" w:eastAsia="en-US"/>
        </w:rPr>
        <w:t xml:space="preserve">На реализацию </w:t>
      </w:r>
      <w:r w:rsidR="0093638C">
        <w:rPr>
          <w:sz w:val="32"/>
          <w:szCs w:val="32"/>
          <w:lang w:val="ru-RU" w:eastAsia="en-US"/>
        </w:rPr>
        <w:t>муниципальной программы в 2024</w:t>
      </w:r>
      <w:r w:rsidRPr="00054DE3">
        <w:rPr>
          <w:sz w:val="32"/>
          <w:szCs w:val="32"/>
          <w:lang w:val="ru-RU" w:eastAsia="en-US"/>
        </w:rPr>
        <w:t xml:space="preserve"> году предусмотрено </w:t>
      </w:r>
      <w:r w:rsidR="0093638C">
        <w:rPr>
          <w:sz w:val="32"/>
          <w:szCs w:val="32"/>
          <w:lang w:val="ru-RU" w:eastAsia="en-US"/>
        </w:rPr>
        <w:t>228,1</w:t>
      </w:r>
      <w:r w:rsidRPr="00054DE3">
        <w:rPr>
          <w:sz w:val="32"/>
          <w:szCs w:val="32"/>
          <w:lang w:val="ru-RU" w:eastAsia="en-US"/>
        </w:rPr>
        <w:t xml:space="preserve"> тыс. рублей. </w:t>
      </w:r>
      <w:r w:rsidRPr="00054DE3">
        <w:rPr>
          <w:bCs/>
          <w:sz w:val="32"/>
          <w:szCs w:val="32"/>
          <w:lang w:val="ru-RU" w:eastAsia="en-US"/>
        </w:rPr>
        <w:t xml:space="preserve">Фактическое освоение средств </w:t>
      </w:r>
      <w:r>
        <w:rPr>
          <w:bCs/>
          <w:sz w:val="32"/>
          <w:szCs w:val="32"/>
          <w:lang w:val="ru-RU" w:eastAsia="en-US"/>
        </w:rPr>
        <w:t>муниципальной программы</w:t>
      </w:r>
      <w:r w:rsidRPr="00054DE3">
        <w:rPr>
          <w:bCs/>
          <w:sz w:val="32"/>
          <w:szCs w:val="32"/>
          <w:lang w:val="ru-RU" w:eastAsia="en-US"/>
        </w:rPr>
        <w:t xml:space="preserve"> по итогам </w:t>
      </w:r>
      <w:r w:rsidR="00A512D6">
        <w:rPr>
          <w:bCs/>
          <w:sz w:val="32"/>
          <w:szCs w:val="32"/>
          <w:lang w:val="ru-RU" w:eastAsia="en-US"/>
        </w:rPr>
        <w:t>9</w:t>
      </w:r>
      <w:r w:rsidR="0093638C">
        <w:rPr>
          <w:bCs/>
          <w:sz w:val="32"/>
          <w:szCs w:val="32"/>
          <w:lang w:val="ru-RU" w:eastAsia="en-US"/>
        </w:rPr>
        <w:t>-ти месяцев 2024</w:t>
      </w:r>
      <w:r w:rsidRPr="00054DE3">
        <w:rPr>
          <w:bCs/>
          <w:sz w:val="32"/>
          <w:szCs w:val="32"/>
          <w:lang w:val="ru-RU" w:eastAsia="en-US"/>
        </w:rPr>
        <w:t xml:space="preserve"> года составило </w:t>
      </w:r>
      <w:r w:rsidR="00DF686F" w:rsidRPr="00DF686F">
        <w:rPr>
          <w:bCs/>
          <w:sz w:val="32"/>
          <w:szCs w:val="32"/>
          <w:lang w:val="ru-RU" w:eastAsia="en-US"/>
        </w:rPr>
        <w:t>163,5 тыс.руб., или 71,7</w:t>
      </w:r>
      <w:r w:rsidRPr="00DF686F">
        <w:rPr>
          <w:bCs/>
          <w:sz w:val="32"/>
          <w:szCs w:val="32"/>
          <w:lang w:val="ru-RU" w:eastAsia="en-US"/>
        </w:rPr>
        <w:t>%.</w:t>
      </w:r>
    </w:p>
    <w:p w:rsidR="0076307D" w:rsidRPr="00054DE3" w:rsidRDefault="0076307D" w:rsidP="00DF686F">
      <w:pPr>
        <w:widowControl w:val="0"/>
        <w:ind w:firstLine="851"/>
        <w:rPr>
          <w:sz w:val="32"/>
          <w:szCs w:val="32"/>
          <w:lang w:val="ru-RU" w:eastAsia="en-US"/>
        </w:rPr>
      </w:pPr>
      <w:r w:rsidRPr="005A5AC6">
        <w:rPr>
          <w:sz w:val="32"/>
          <w:szCs w:val="32"/>
          <w:lang w:val="ru-RU" w:eastAsia="en-US"/>
        </w:rPr>
        <w:t>Муниципальная программа включает в себя следующие</w:t>
      </w:r>
      <w:r w:rsidRPr="00054DE3">
        <w:rPr>
          <w:sz w:val="32"/>
          <w:szCs w:val="32"/>
          <w:lang w:val="ru-RU" w:eastAsia="en-US"/>
        </w:rPr>
        <w:t xml:space="preserve"> подпрограммы:</w:t>
      </w:r>
    </w:p>
    <w:p w:rsidR="0076307D" w:rsidRPr="00054DE3" w:rsidRDefault="0076307D" w:rsidP="00DF686F">
      <w:pPr>
        <w:widowControl w:val="0"/>
        <w:ind w:firstLine="851"/>
        <w:rPr>
          <w:bCs/>
          <w:sz w:val="32"/>
          <w:szCs w:val="32"/>
          <w:lang w:val="ru-RU" w:eastAsia="en-US"/>
        </w:rPr>
      </w:pPr>
      <w:r w:rsidRPr="00054DE3">
        <w:rPr>
          <w:sz w:val="32"/>
          <w:szCs w:val="32"/>
          <w:lang w:val="ru-RU" w:eastAsia="en-US"/>
        </w:rPr>
        <w:t>Подпрограмма 1 – «</w:t>
      </w:r>
      <w:r>
        <w:rPr>
          <w:bCs/>
          <w:sz w:val="32"/>
          <w:szCs w:val="32"/>
          <w:lang w:val="ru-RU" w:eastAsia="en-US"/>
        </w:rPr>
        <w:t>Защита от чрезвычайных ситуаций</w:t>
      </w:r>
      <w:r w:rsidRPr="00054DE3">
        <w:rPr>
          <w:bCs/>
          <w:sz w:val="32"/>
          <w:szCs w:val="32"/>
          <w:lang w:val="ru-RU" w:eastAsia="en-US"/>
        </w:rPr>
        <w:t>»;</w:t>
      </w:r>
    </w:p>
    <w:p w:rsidR="0076307D" w:rsidRPr="00054DE3" w:rsidRDefault="0076307D" w:rsidP="00DF686F">
      <w:pPr>
        <w:widowControl w:val="0"/>
        <w:ind w:firstLine="851"/>
        <w:rPr>
          <w:bCs/>
          <w:sz w:val="32"/>
          <w:szCs w:val="32"/>
          <w:lang w:val="ru-RU" w:eastAsia="en-US"/>
        </w:rPr>
      </w:pPr>
      <w:r>
        <w:rPr>
          <w:bCs/>
          <w:sz w:val="32"/>
          <w:szCs w:val="32"/>
          <w:lang w:val="ru-RU" w:eastAsia="en-US"/>
        </w:rPr>
        <w:t>Подпрограмма 2 – «Обеспечение безопасности на водных объектах</w:t>
      </w:r>
      <w:r w:rsidRPr="00054DE3">
        <w:rPr>
          <w:bCs/>
          <w:sz w:val="32"/>
          <w:szCs w:val="32"/>
          <w:lang w:val="ru-RU" w:eastAsia="en-US"/>
        </w:rPr>
        <w:t>»;</w:t>
      </w:r>
    </w:p>
    <w:p w:rsidR="0076307D" w:rsidRDefault="0076307D" w:rsidP="00DF686F">
      <w:pPr>
        <w:widowControl w:val="0"/>
        <w:ind w:firstLine="851"/>
        <w:rPr>
          <w:bCs/>
          <w:sz w:val="32"/>
          <w:szCs w:val="32"/>
          <w:lang w:val="ru-RU" w:eastAsia="en-US"/>
        </w:rPr>
      </w:pPr>
      <w:r>
        <w:rPr>
          <w:bCs/>
          <w:sz w:val="32"/>
          <w:szCs w:val="32"/>
          <w:lang w:val="ru-RU" w:eastAsia="en-US"/>
        </w:rPr>
        <w:t>Подпрограмма 3 – «Пожарная безопасность</w:t>
      </w:r>
      <w:r w:rsidRPr="00054DE3">
        <w:rPr>
          <w:bCs/>
          <w:sz w:val="32"/>
          <w:szCs w:val="32"/>
          <w:lang w:val="ru-RU" w:eastAsia="en-US"/>
        </w:rPr>
        <w:t xml:space="preserve"> </w:t>
      </w:r>
      <w:r>
        <w:rPr>
          <w:bCs/>
          <w:sz w:val="32"/>
          <w:szCs w:val="32"/>
          <w:lang w:val="ru-RU" w:eastAsia="en-US"/>
        </w:rPr>
        <w:t>Горненского городского поселения</w:t>
      </w:r>
      <w:r w:rsidRPr="00054DE3">
        <w:rPr>
          <w:bCs/>
          <w:sz w:val="32"/>
          <w:szCs w:val="32"/>
          <w:lang w:val="ru-RU" w:eastAsia="en-US"/>
        </w:rPr>
        <w:t>»;</w:t>
      </w:r>
    </w:p>
    <w:p w:rsidR="0076307D" w:rsidRPr="00054DE3" w:rsidRDefault="0076307D" w:rsidP="00DF686F">
      <w:pPr>
        <w:widowControl w:val="0"/>
        <w:ind w:firstLine="851"/>
        <w:rPr>
          <w:bCs/>
          <w:sz w:val="32"/>
          <w:szCs w:val="32"/>
          <w:lang w:val="ru-RU" w:eastAsia="en-US"/>
        </w:rPr>
      </w:pPr>
      <w:r>
        <w:rPr>
          <w:bCs/>
          <w:sz w:val="32"/>
          <w:szCs w:val="32"/>
          <w:lang w:val="ru-RU" w:eastAsia="en-US"/>
        </w:rPr>
        <w:t>Подпрограмма 4 – « Профилактика межнациональных конфликтов экстремизма и терроризма»</w:t>
      </w:r>
    </w:p>
    <w:p w:rsidR="0076307D" w:rsidRPr="00B020A4" w:rsidRDefault="0076307D" w:rsidP="00DF686F">
      <w:pPr>
        <w:widowControl w:val="0"/>
        <w:ind w:firstLine="851"/>
        <w:rPr>
          <w:bCs/>
          <w:sz w:val="32"/>
          <w:szCs w:val="32"/>
          <w:lang w:val="ru-RU" w:eastAsia="en-US"/>
        </w:rPr>
      </w:pPr>
      <w:r w:rsidRPr="00B020A4">
        <w:rPr>
          <w:bCs/>
          <w:sz w:val="32"/>
          <w:szCs w:val="32"/>
          <w:lang w:val="ru-RU" w:eastAsia="en-US"/>
        </w:rPr>
        <w:t>В со</w:t>
      </w:r>
      <w:r w:rsidR="00B020A4" w:rsidRPr="00B020A4">
        <w:rPr>
          <w:bCs/>
          <w:sz w:val="32"/>
          <w:szCs w:val="32"/>
          <w:lang w:val="ru-RU" w:eastAsia="en-US"/>
        </w:rPr>
        <w:t xml:space="preserve">ответствии с распоряжением </w:t>
      </w:r>
      <w:r w:rsidR="007333F3">
        <w:rPr>
          <w:bCs/>
          <w:sz w:val="32"/>
          <w:szCs w:val="32"/>
          <w:lang w:val="ru-RU" w:eastAsia="en-US"/>
        </w:rPr>
        <w:t xml:space="preserve">от </w:t>
      </w:r>
      <w:r w:rsidR="00E821DE" w:rsidRPr="00E821DE">
        <w:rPr>
          <w:bCs/>
          <w:sz w:val="32"/>
          <w:szCs w:val="32"/>
          <w:lang w:val="ru-RU" w:eastAsia="en-US"/>
        </w:rPr>
        <w:t>15.12.2023</w:t>
      </w:r>
      <w:r w:rsidR="007333F3" w:rsidRPr="00E821DE">
        <w:rPr>
          <w:bCs/>
          <w:sz w:val="32"/>
          <w:szCs w:val="32"/>
          <w:lang w:val="ru-RU" w:eastAsia="en-US"/>
        </w:rPr>
        <w:t>г № 50</w:t>
      </w:r>
      <w:r w:rsidRPr="007333F3">
        <w:rPr>
          <w:bCs/>
          <w:sz w:val="32"/>
          <w:szCs w:val="32"/>
          <w:lang w:val="ru-RU" w:eastAsia="en-US"/>
        </w:rPr>
        <w:t xml:space="preserve"> утвержден</w:t>
      </w:r>
      <w:r w:rsidRPr="00B020A4">
        <w:rPr>
          <w:bCs/>
          <w:sz w:val="32"/>
          <w:szCs w:val="32"/>
          <w:lang w:val="ru-RU" w:eastAsia="en-US"/>
        </w:rPr>
        <w:t xml:space="preserve"> план реализации</w:t>
      </w:r>
      <w:r w:rsidR="0093638C">
        <w:rPr>
          <w:bCs/>
          <w:sz w:val="32"/>
          <w:szCs w:val="32"/>
          <w:lang w:val="ru-RU" w:eastAsia="en-US"/>
        </w:rPr>
        <w:t xml:space="preserve"> муниципальной программы на 2024</w:t>
      </w:r>
      <w:r w:rsidRPr="00B020A4">
        <w:rPr>
          <w:bCs/>
          <w:sz w:val="32"/>
          <w:szCs w:val="32"/>
          <w:lang w:val="ru-RU" w:eastAsia="en-US"/>
        </w:rPr>
        <w:t xml:space="preserve"> год.</w:t>
      </w:r>
    </w:p>
    <w:p w:rsidR="007333F3" w:rsidRDefault="0076307D" w:rsidP="00DF686F">
      <w:pPr>
        <w:widowControl w:val="0"/>
        <w:spacing w:line="228" w:lineRule="auto"/>
        <w:ind w:firstLine="851"/>
        <w:rPr>
          <w:sz w:val="32"/>
          <w:szCs w:val="32"/>
          <w:lang w:val="ru-RU" w:eastAsia="en-US"/>
        </w:rPr>
      </w:pPr>
      <w:r w:rsidRPr="00054DE3">
        <w:rPr>
          <w:bCs/>
          <w:sz w:val="32"/>
          <w:szCs w:val="32"/>
          <w:lang w:val="ru-RU" w:eastAsia="en-US"/>
        </w:rPr>
        <w:t xml:space="preserve">На реализацию основных мероприятий подпрограммы 1 </w:t>
      </w:r>
      <w:r w:rsidRPr="00054DE3">
        <w:rPr>
          <w:sz w:val="32"/>
          <w:szCs w:val="32"/>
          <w:lang w:val="ru-RU" w:eastAsia="en-US"/>
        </w:rPr>
        <w:t>«</w:t>
      </w:r>
      <w:r>
        <w:rPr>
          <w:sz w:val="32"/>
          <w:szCs w:val="32"/>
          <w:lang w:val="ru-RU" w:eastAsia="en-US"/>
        </w:rPr>
        <w:t>Защита от чрезвычайных ситуаций</w:t>
      </w:r>
      <w:r w:rsidRPr="00054DE3">
        <w:rPr>
          <w:bCs/>
          <w:sz w:val="32"/>
          <w:szCs w:val="32"/>
          <w:lang w:val="ru-RU" w:eastAsia="en-US"/>
        </w:rPr>
        <w:t>» (далее –</w:t>
      </w:r>
      <w:r w:rsidR="009F0A80">
        <w:rPr>
          <w:bCs/>
          <w:sz w:val="32"/>
          <w:szCs w:val="32"/>
          <w:lang w:val="ru-RU" w:eastAsia="en-US"/>
        </w:rPr>
        <w:t xml:space="preserve"> подпрограмма 1)</w:t>
      </w:r>
      <w:r w:rsidR="0093638C">
        <w:rPr>
          <w:bCs/>
          <w:sz w:val="32"/>
          <w:szCs w:val="32"/>
          <w:lang w:val="ru-RU" w:eastAsia="en-US"/>
        </w:rPr>
        <w:t xml:space="preserve"> на 2024 год предусмотрено 228,1</w:t>
      </w:r>
      <w:r>
        <w:rPr>
          <w:bCs/>
          <w:sz w:val="32"/>
          <w:szCs w:val="32"/>
          <w:lang w:val="ru-RU" w:eastAsia="en-US"/>
        </w:rPr>
        <w:t xml:space="preserve"> тыс.руб. Фактическое освоение средств составило </w:t>
      </w:r>
      <w:r w:rsidR="00DF686F" w:rsidRPr="00DF686F">
        <w:rPr>
          <w:bCs/>
          <w:sz w:val="32"/>
          <w:szCs w:val="32"/>
          <w:lang w:val="ru-RU" w:eastAsia="en-US"/>
        </w:rPr>
        <w:t>163,5</w:t>
      </w:r>
      <w:r w:rsidRPr="00DF686F">
        <w:rPr>
          <w:bCs/>
          <w:sz w:val="32"/>
          <w:szCs w:val="32"/>
          <w:lang w:val="ru-RU" w:eastAsia="en-US"/>
        </w:rPr>
        <w:t xml:space="preserve"> тыс.руб..</w:t>
      </w:r>
      <w:r w:rsidRPr="00054DE3">
        <w:rPr>
          <w:sz w:val="32"/>
          <w:szCs w:val="32"/>
          <w:lang w:val="ru-RU" w:eastAsia="en-US"/>
        </w:rPr>
        <w:t xml:space="preserve"> Основные м</w:t>
      </w:r>
      <w:r w:rsidRPr="00054DE3">
        <w:rPr>
          <w:bCs/>
          <w:sz w:val="32"/>
          <w:szCs w:val="32"/>
          <w:lang w:val="ru-RU" w:eastAsia="en-US"/>
        </w:rPr>
        <w:t>ероприятия подпрограммы</w:t>
      </w:r>
      <w:r>
        <w:rPr>
          <w:bCs/>
          <w:sz w:val="32"/>
          <w:szCs w:val="32"/>
          <w:lang w:val="ru-RU" w:eastAsia="en-US"/>
        </w:rPr>
        <w:t xml:space="preserve"> 1 реализовывались</w:t>
      </w:r>
      <w:r w:rsidR="0093638C">
        <w:rPr>
          <w:bCs/>
          <w:sz w:val="32"/>
          <w:szCs w:val="32"/>
          <w:lang w:val="ru-RU" w:eastAsia="en-US"/>
        </w:rPr>
        <w:t xml:space="preserve"> в течении 6</w:t>
      </w:r>
      <w:r>
        <w:rPr>
          <w:bCs/>
          <w:sz w:val="32"/>
          <w:szCs w:val="32"/>
          <w:lang w:val="ru-RU" w:eastAsia="en-US"/>
        </w:rPr>
        <w:t xml:space="preserve"> месяцев 2</w:t>
      </w:r>
      <w:r w:rsidR="0093638C">
        <w:rPr>
          <w:bCs/>
          <w:sz w:val="32"/>
          <w:szCs w:val="32"/>
          <w:lang w:val="ru-RU" w:eastAsia="en-US"/>
        </w:rPr>
        <w:t>024</w:t>
      </w:r>
      <w:r>
        <w:rPr>
          <w:bCs/>
          <w:sz w:val="32"/>
          <w:szCs w:val="32"/>
          <w:lang w:val="ru-RU" w:eastAsia="en-US"/>
        </w:rPr>
        <w:t>г на постоянной основе</w:t>
      </w:r>
      <w:r w:rsidRPr="00054DE3">
        <w:rPr>
          <w:sz w:val="32"/>
          <w:szCs w:val="32"/>
          <w:lang w:val="ru-RU" w:eastAsia="en-US"/>
        </w:rPr>
        <w:t xml:space="preserve">. </w:t>
      </w:r>
    </w:p>
    <w:p w:rsidR="0076307D" w:rsidRPr="009F0A80" w:rsidRDefault="0076307D" w:rsidP="00DF686F">
      <w:pPr>
        <w:widowControl w:val="0"/>
        <w:spacing w:line="228" w:lineRule="auto"/>
        <w:ind w:firstLine="851"/>
        <w:rPr>
          <w:color w:val="C00000"/>
          <w:sz w:val="32"/>
          <w:szCs w:val="32"/>
          <w:lang w:val="ru-RU"/>
        </w:rPr>
      </w:pPr>
      <w:r w:rsidRPr="00054DE3">
        <w:rPr>
          <w:sz w:val="32"/>
          <w:szCs w:val="32"/>
          <w:lang w:val="ru-RU" w:eastAsia="en-US"/>
        </w:rPr>
        <w:t xml:space="preserve">Контрольное событие </w:t>
      </w:r>
      <w:r>
        <w:rPr>
          <w:sz w:val="32"/>
          <w:szCs w:val="32"/>
          <w:lang w:val="ru-RU" w:eastAsia="en-US"/>
        </w:rPr>
        <w:t xml:space="preserve">данной подпрограммы </w:t>
      </w:r>
      <w:r w:rsidRPr="00DF686F">
        <w:rPr>
          <w:sz w:val="32"/>
          <w:szCs w:val="32"/>
          <w:lang w:val="ru-RU" w:eastAsia="en-US"/>
        </w:rPr>
        <w:t xml:space="preserve">исполнено  </w:t>
      </w:r>
      <w:r w:rsidR="00DF686F" w:rsidRPr="00DF686F">
        <w:rPr>
          <w:sz w:val="32"/>
          <w:szCs w:val="32"/>
          <w:lang w:val="ru-RU" w:eastAsia="en-US"/>
        </w:rPr>
        <w:t>на 71</w:t>
      </w:r>
      <w:r w:rsidR="00C35546" w:rsidRPr="00DF686F">
        <w:rPr>
          <w:sz w:val="32"/>
          <w:szCs w:val="32"/>
          <w:lang w:val="ru-RU" w:eastAsia="en-US"/>
        </w:rPr>
        <w:t>,7</w:t>
      </w:r>
      <w:r w:rsidRPr="00DF686F">
        <w:rPr>
          <w:sz w:val="32"/>
          <w:szCs w:val="32"/>
          <w:lang w:val="ru-RU" w:eastAsia="en-US"/>
        </w:rPr>
        <w:t>%.</w:t>
      </w:r>
    </w:p>
    <w:p w:rsidR="007333F3" w:rsidRDefault="0076307D" w:rsidP="00DF686F">
      <w:pPr>
        <w:widowControl w:val="0"/>
        <w:spacing w:line="228" w:lineRule="auto"/>
        <w:ind w:firstLine="851"/>
        <w:rPr>
          <w:bCs/>
          <w:sz w:val="32"/>
          <w:szCs w:val="32"/>
          <w:lang w:val="ru-RU" w:eastAsia="en-US"/>
        </w:rPr>
      </w:pPr>
      <w:r w:rsidRPr="00054DE3">
        <w:rPr>
          <w:bCs/>
          <w:sz w:val="32"/>
          <w:szCs w:val="32"/>
          <w:lang w:val="ru-RU" w:eastAsia="en-US"/>
        </w:rPr>
        <w:t>На реализацию основных м</w:t>
      </w:r>
      <w:r>
        <w:rPr>
          <w:bCs/>
          <w:sz w:val="32"/>
          <w:szCs w:val="32"/>
          <w:lang w:val="ru-RU" w:eastAsia="en-US"/>
        </w:rPr>
        <w:t xml:space="preserve">ероприятий подпрограммы 2 «Обеспечение безопасности на водных объектах» (далее – подпрограмма </w:t>
      </w:r>
      <w:r w:rsidRPr="00054DE3">
        <w:rPr>
          <w:bCs/>
          <w:sz w:val="32"/>
          <w:szCs w:val="32"/>
          <w:lang w:val="ru-RU" w:eastAsia="en-US"/>
        </w:rPr>
        <w:t xml:space="preserve"> </w:t>
      </w:r>
      <w:r w:rsidR="0093638C">
        <w:rPr>
          <w:bCs/>
          <w:sz w:val="32"/>
          <w:szCs w:val="32"/>
          <w:lang w:val="ru-RU" w:eastAsia="en-US"/>
        </w:rPr>
        <w:t>2) на 2024</w:t>
      </w:r>
      <w:r>
        <w:rPr>
          <w:bCs/>
          <w:sz w:val="32"/>
          <w:szCs w:val="32"/>
          <w:lang w:val="ru-RU" w:eastAsia="en-US"/>
        </w:rPr>
        <w:t xml:space="preserve"> год </w:t>
      </w:r>
      <w:r w:rsidR="0093638C">
        <w:rPr>
          <w:bCs/>
          <w:sz w:val="32"/>
          <w:szCs w:val="32"/>
          <w:lang w:val="ru-RU" w:eastAsia="en-US"/>
        </w:rPr>
        <w:t>не предусмотрено 0</w:t>
      </w:r>
      <w:r w:rsidR="00E301D2">
        <w:rPr>
          <w:bCs/>
          <w:sz w:val="32"/>
          <w:szCs w:val="32"/>
          <w:lang w:val="ru-RU" w:eastAsia="en-US"/>
        </w:rPr>
        <w:t>,0 тыс. руб</w:t>
      </w:r>
      <w:r w:rsidR="00E47304">
        <w:rPr>
          <w:bCs/>
          <w:sz w:val="32"/>
          <w:szCs w:val="32"/>
          <w:lang w:val="ru-RU" w:eastAsia="en-US"/>
        </w:rPr>
        <w:t xml:space="preserve">. </w:t>
      </w:r>
      <w:r w:rsidR="007333F3">
        <w:rPr>
          <w:bCs/>
          <w:sz w:val="32"/>
          <w:szCs w:val="32"/>
          <w:lang w:val="ru-RU" w:eastAsia="en-US"/>
        </w:rPr>
        <w:t>средств составило 0,0 тыс.руб..</w:t>
      </w:r>
    </w:p>
    <w:p w:rsidR="007333F3" w:rsidRPr="00054DE3" w:rsidRDefault="007333F3" w:rsidP="00DF686F">
      <w:pPr>
        <w:widowControl w:val="0"/>
        <w:spacing w:line="228" w:lineRule="auto"/>
        <w:ind w:firstLine="851"/>
        <w:rPr>
          <w:bCs/>
          <w:sz w:val="32"/>
          <w:szCs w:val="32"/>
          <w:lang w:val="ru-RU" w:eastAsia="en-US"/>
        </w:rPr>
      </w:pPr>
      <w:r w:rsidRPr="007333F3">
        <w:rPr>
          <w:sz w:val="32"/>
          <w:szCs w:val="32"/>
          <w:lang w:val="ru-RU" w:eastAsia="en-US"/>
        </w:rPr>
        <w:t xml:space="preserve"> </w:t>
      </w:r>
      <w:r w:rsidRPr="00054DE3">
        <w:rPr>
          <w:sz w:val="32"/>
          <w:szCs w:val="32"/>
          <w:lang w:val="ru-RU" w:eastAsia="en-US"/>
        </w:rPr>
        <w:t xml:space="preserve">Контрольное событие </w:t>
      </w:r>
      <w:r>
        <w:rPr>
          <w:sz w:val="32"/>
          <w:szCs w:val="32"/>
          <w:lang w:val="ru-RU" w:eastAsia="en-US"/>
        </w:rPr>
        <w:t>данной подпрограммы</w:t>
      </w:r>
      <w:r w:rsidR="0093638C">
        <w:rPr>
          <w:bCs/>
          <w:sz w:val="32"/>
          <w:szCs w:val="32"/>
          <w:lang w:val="ru-RU" w:eastAsia="en-US"/>
        </w:rPr>
        <w:t xml:space="preserve"> </w:t>
      </w:r>
      <w:r>
        <w:rPr>
          <w:bCs/>
          <w:sz w:val="32"/>
          <w:szCs w:val="32"/>
          <w:lang w:val="ru-RU" w:eastAsia="en-US"/>
        </w:rPr>
        <w:t xml:space="preserve"> исполнено.</w:t>
      </w:r>
    </w:p>
    <w:p w:rsidR="0076307D" w:rsidRDefault="0076307D" w:rsidP="00DF686F">
      <w:pPr>
        <w:widowControl w:val="0"/>
        <w:spacing w:line="228" w:lineRule="auto"/>
        <w:ind w:firstLine="851"/>
        <w:rPr>
          <w:bCs/>
          <w:sz w:val="32"/>
          <w:szCs w:val="32"/>
          <w:lang w:val="ru-RU" w:eastAsia="en-US"/>
        </w:rPr>
      </w:pPr>
      <w:r w:rsidRPr="00054DE3">
        <w:rPr>
          <w:bCs/>
          <w:sz w:val="32"/>
          <w:szCs w:val="32"/>
          <w:lang w:val="ru-RU" w:eastAsia="en-US"/>
        </w:rPr>
        <w:t>На реализацию основных меропри</w:t>
      </w:r>
      <w:r>
        <w:rPr>
          <w:bCs/>
          <w:sz w:val="32"/>
          <w:szCs w:val="32"/>
          <w:lang w:val="ru-RU" w:eastAsia="en-US"/>
        </w:rPr>
        <w:t>ятий подпрограммы 3 «Пожарная безопасность</w:t>
      </w:r>
      <w:r w:rsidRPr="00054DE3">
        <w:rPr>
          <w:bCs/>
          <w:sz w:val="32"/>
          <w:szCs w:val="32"/>
          <w:lang w:val="ru-RU" w:eastAsia="en-US"/>
        </w:rPr>
        <w:t xml:space="preserve"> </w:t>
      </w:r>
      <w:r>
        <w:rPr>
          <w:bCs/>
          <w:sz w:val="32"/>
          <w:szCs w:val="32"/>
          <w:lang w:val="ru-RU" w:eastAsia="en-US"/>
        </w:rPr>
        <w:t>Горненского городского поселения</w:t>
      </w:r>
      <w:r w:rsidRPr="00054DE3">
        <w:rPr>
          <w:bCs/>
          <w:sz w:val="32"/>
          <w:szCs w:val="32"/>
          <w:lang w:val="ru-RU" w:eastAsia="en-US"/>
        </w:rPr>
        <w:t>»</w:t>
      </w:r>
      <w:r w:rsidRPr="004D75AD">
        <w:rPr>
          <w:bCs/>
          <w:sz w:val="32"/>
          <w:szCs w:val="32"/>
          <w:lang w:val="ru-RU" w:eastAsia="en-US"/>
        </w:rPr>
        <w:t xml:space="preserve"> </w:t>
      </w:r>
      <w:r w:rsidRPr="00054DE3">
        <w:rPr>
          <w:bCs/>
          <w:sz w:val="32"/>
          <w:szCs w:val="32"/>
          <w:lang w:val="ru-RU" w:eastAsia="en-US"/>
        </w:rPr>
        <w:t xml:space="preserve">(далее – подпрограмма </w:t>
      </w:r>
      <w:r>
        <w:rPr>
          <w:bCs/>
          <w:sz w:val="32"/>
          <w:szCs w:val="32"/>
          <w:lang w:val="ru-RU" w:eastAsia="en-US"/>
        </w:rPr>
        <w:t>3</w:t>
      </w:r>
      <w:r w:rsidRPr="00054DE3">
        <w:rPr>
          <w:bCs/>
          <w:sz w:val="32"/>
          <w:szCs w:val="32"/>
          <w:lang w:val="ru-RU" w:eastAsia="en-US"/>
        </w:rPr>
        <w:t xml:space="preserve">) </w:t>
      </w:r>
      <w:r w:rsidR="0093638C">
        <w:rPr>
          <w:bCs/>
          <w:sz w:val="32"/>
          <w:szCs w:val="32"/>
          <w:lang w:val="ru-RU" w:eastAsia="en-US"/>
        </w:rPr>
        <w:t>на 2024г предусмотрено 36,4</w:t>
      </w:r>
      <w:r>
        <w:rPr>
          <w:bCs/>
          <w:sz w:val="32"/>
          <w:szCs w:val="32"/>
          <w:lang w:val="ru-RU" w:eastAsia="en-US"/>
        </w:rPr>
        <w:t xml:space="preserve"> тыс.руб. Фактическое освоение средств </w:t>
      </w:r>
      <w:r w:rsidRPr="00DF686F">
        <w:rPr>
          <w:bCs/>
          <w:sz w:val="32"/>
          <w:szCs w:val="32"/>
          <w:lang w:val="ru-RU" w:eastAsia="en-US"/>
        </w:rPr>
        <w:t xml:space="preserve">составило </w:t>
      </w:r>
      <w:r w:rsidR="00DF686F">
        <w:rPr>
          <w:bCs/>
          <w:sz w:val="32"/>
          <w:szCs w:val="32"/>
          <w:lang w:val="ru-RU" w:eastAsia="en-US"/>
        </w:rPr>
        <w:t>18,8</w:t>
      </w:r>
      <w:r w:rsidRPr="00DF686F">
        <w:rPr>
          <w:bCs/>
          <w:sz w:val="32"/>
          <w:szCs w:val="32"/>
          <w:lang w:val="ru-RU" w:eastAsia="en-US"/>
        </w:rPr>
        <w:t xml:space="preserve"> тыс.руб.</w:t>
      </w:r>
      <w:r w:rsidRPr="00054DE3">
        <w:rPr>
          <w:bCs/>
          <w:sz w:val="32"/>
          <w:szCs w:val="32"/>
          <w:lang w:val="ru-RU" w:eastAsia="en-US"/>
        </w:rPr>
        <w:t xml:space="preserve"> Основные мероприятия подпрограммы 3 </w:t>
      </w:r>
      <w:r>
        <w:rPr>
          <w:bCs/>
          <w:sz w:val="32"/>
          <w:szCs w:val="32"/>
          <w:lang w:val="ru-RU" w:eastAsia="en-US"/>
        </w:rPr>
        <w:t xml:space="preserve"> </w:t>
      </w:r>
      <w:r>
        <w:rPr>
          <w:bCs/>
          <w:sz w:val="32"/>
          <w:szCs w:val="32"/>
          <w:lang w:val="ru-RU" w:eastAsia="en-US"/>
        </w:rPr>
        <w:lastRenderedPageBreak/>
        <w:t>реализов</w:t>
      </w:r>
      <w:r w:rsidR="009F0A80">
        <w:rPr>
          <w:bCs/>
          <w:sz w:val="32"/>
          <w:szCs w:val="32"/>
          <w:lang w:val="ru-RU" w:eastAsia="en-US"/>
        </w:rPr>
        <w:t xml:space="preserve">ывались в течении </w:t>
      </w:r>
      <w:r w:rsidR="00A512D6">
        <w:rPr>
          <w:bCs/>
          <w:sz w:val="32"/>
          <w:szCs w:val="32"/>
          <w:lang w:val="ru-RU" w:eastAsia="en-US"/>
        </w:rPr>
        <w:t>9</w:t>
      </w:r>
      <w:r w:rsidR="00E301D2">
        <w:rPr>
          <w:bCs/>
          <w:sz w:val="32"/>
          <w:szCs w:val="32"/>
          <w:lang w:val="ru-RU" w:eastAsia="en-US"/>
        </w:rPr>
        <w:t>-ти месяцев 20</w:t>
      </w:r>
      <w:r w:rsidR="009F0A80">
        <w:rPr>
          <w:bCs/>
          <w:sz w:val="32"/>
          <w:szCs w:val="32"/>
          <w:lang w:val="ru-RU" w:eastAsia="en-US"/>
        </w:rPr>
        <w:t>2</w:t>
      </w:r>
      <w:r w:rsidR="0093638C">
        <w:rPr>
          <w:bCs/>
          <w:sz w:val="32"/>
          <w:szCs w:val="32"/>
          <w:lang w:val="ru-RU" w:eastAsia="en-US"/>
        </w:rPr>
        <w:t>4</w:t>
      </w:r>
      <w:r>
        <w:rPr>
          <w:bCs/>
          <w:sz w:val="32"/>
          <w:szCs w:val="32"/>
          <w:lang w:val="ru-RU" w:eastAsia="en-US"/>
        </w:rPr>
        <w:t>г на постоянной основе.</w:t>
      </w:r>
    </w:p>
    <w:p w:rsidR="0076307D" w:rsidRDefault="00E47304" w:rsidP="00DF686F">
      <w:pPr>
        <w:widowControl w:val="0"/>
        <w:spacing w:line="228" w:lineRule="auto"/>
        <w:rPr>
          <w:bCs/>
          <w:sz w:val="32"/>
          <w:szCs w:val="32"/>
          <w:lang w:val="ru-RU" w:eastAsia="en-US"/>
        </w:rPr>
      </w:pPr>
      <w:r>
        <w:rPr>
          <w:bCs/>
          <w:sz w:val="32"/>
          <w:szCs w:val="32"/>
          <w:lang w:val="ru-RU" w:eastAsia="en-US"/>
        </w:rPr>
        <w:t xml:space="preserve">       </w:t>
      </w:r>
      <w:r w:rsidR="0076307D">
        <w:rPr>
          <w:bCs/>
          <w:sz w:val="32"/>
          <w:szCs w:val="32"/>
          <w:lang w:val="ru-RU" w:eastAsia="en-US"/>
        </w:rPr>
        <w:t xml:space="preserve"> Контрольные событие данной программы исполнено </w:t>
      </w:r>
      <w:r w:rsidR="003223A8" w:rsidRPr="00DF686F">
        <w:rPr>
          <w:bCs/>
          <w:sz w:val="32"/>
          <w:szCs w:val="32"/>
          <w:lang w:val="ru-RU" w:eastAsia="en-US"/>
        </w:rPr>
        <w:t xml:space="preserve">на </w:t>
      </w:r>
      <w:r w:rsidR="00DF686F" w:rsidRPr="00DF686F">
        <w:rPr>
          <w:bCs/>
          <w:sz w:val="32"/>
          <w:szCs w:val="32"/>
          <w:lang w:val="ru-RU" w:eastAsia="en-US"/>
        </w:rPr>
        <w:t>51,6</w:t>
      </w:r>
      <w:r w:rsidRPr="00DF686F">
        <w:rPr>
          <w:bCs/>
          <w:sz w:val="32"/>
          <w:szCs w:val="32"/>
          <w:lang w:val="ru-RU" w:eastAsia="en-US"/>
        </w:rPr>
        <w:t>%</w:t>
      </w:r>
    </w:p>
    <w:p w:rsidR="0076307D" w:rsidRPr="002E2FA3" w:rsidRDefault="0076307D" w:rsidP="00DF686F">
      <w:pPr>
        <w:widowControl w:val="0"/>
        <w:spacing w:line="228" w:lineRule="auto"/>
        <w:ind w:firstLine="851"/>
        <w:rPr>
          <w:bCs/>
          <w:sz w:val="32"/>
          <w:szCs w:val="32"/>
          <w:lang w:val="ru-RU" w:eastAsia="en-US"/>
        </w:rPr>
      </w:pPr>
      <w:r>
        <w:rPr>
          <w:bCs/>
          <w:sz w:val="32"/>
          <w:szCs w:val="32"/>
          <w:lang w:val="ru-RU" w:eastAsia="en-US"/>
        </w:rPr>
        <w:t>На реализацию основных мероприятий подпрограммы 4 «Профилактика межнациональных конфликтов экстремизма и терроризма»  расходы бюджета не предусмотрены.</w:t>
      </w:r>
    </w:p>
    <w:p w:rsidR="0076307D" w:rsidRDefault="0076307D" w:rsidP="00DF686F">
      <w:pPr>
        <w:widowControl w:val="0"/>
        <w:spacing w:line="228" w:lineRule="auto"/>
        <w:ind w:firstLine="851"/>
        <w:rPr>
          <w:bCs/>
          <w:sz w:val="32"/>
          <w:szCs w:val="32"/>
          <w:lang w:val="ru-RU" w:eastAsia="en-US"/>
        </w:rPr>
      </w:pPr>
      <w:r w:rsidRPr="00054DE3">
        <w:rPr>
          <w:bCs/>
          <w:sz w:val="32"/>
          <w:szCs w:val="32"/>
          <w:lang w:val="ru-RU" w:eastAsia="en-US"/>
        </w:rPr>
        <w:t xml:space="preserve">Отчет об исполнении плана реализации </w:t>
      </w:r>
      <w:r>
        <w:rPr>
          <w:bCs/>
          <w:sz w:val="32"/>
          <w:szCs w:val="32"/>
          <w:lang w:val="ru-RU" w:eastAsia="en-US"/>
        </w:rPr>
        <w:t>муниципальной програ</w:t>
      </w:r>
      <w:r w:rsidR="00A512D6">
        <w:rPr>
          <w:bCs/>
          <w:sz w:val="32"/>
          <w:szCs w:val="32"/>
          <w:lang w:val="ru-RU" w:eastAsia="en-US"/>
        </w:rPr>
        <w:t>ммы по итогам 9</w:t>
      </w:r>
      <w:r w:rsidR="0093638C">
        <w:rPr>
          <w:bCs/>
          <w:sz w:val="32"/>
          <w:szCs w:val="32"/>
          <w:lang w:val="ru-RU" w:eastAsia="en-US"/>
        </w:rPr>
        <w:t>-ти месяцев  2024</w:t>
      </w:r>
      <w:r w:rsidRPr="00054DE3">
        <w:rPr>
          <w:bCs/>
          <w:sz w:val="32"/>
          <w:szCs w:val="32"/>
          <w:lang w:val="ru-RU" w:eastAsia="en-US"/>
        </w:rPr>
        <w:t>года представлен в приложении к пояснительной информации.</w:t>
      </w:r>
    </w:p>
    <w:sectPr w:rsidR="0076307D" w:rsidSect="008A77F1">
      <w:footerReference w:type="default" r:id="rId6"/>
      <w:pgSz w:w="11906" w:h="16838"/>
      <w:pgMar w:top="993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6E66" w:rsidRDefault="00BD6E66" w:rsidP="002E212B">
      <w:r>
        <w:separator/>
      </w:r>
    </w:p>
  </w:endnote>
  <w:endnote w:type="continuationSeparator" w:id="1">
    <w:p w:rsidR="00BD6E66" w:rsidRDefault="00BD6E66" w:rsidP="002E21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07D" w:rsidRDefault="005B5136">
    <w:pPr>
      <w:pStyle w:val="ab"/>
      <w:jc w:val="right"/>
    </w:pPr>
    <w:fldSimple w:instr=" PAGE   \* MERGEFORMAT ">
      <w:r w:rsidR="00540097">
        <w:rPr>
          <w:noProof/>
        </w:rPr>
        <w:t>1</w:t>
      </w:r>
    </w:fldSimple>
  </w:p>
  <w:p w:rsidR="0076307D" w:rsidRDefault="0076307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6E66" w:rsidRDefault="00BD6E66" w:rsidP="002E212B">
      <w:r>
        <w:separator/>
      </w:r>
    </w:p>
  </w:footnote>
  <w:footnote w:type="continuationSeparator" w:id="1">
    <w:p w:rsidR="00BD6E66" w:rsidRDefault="00BD6E66" w:rsidP="002E21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105A"/>
    <w:rsid w:val="00007AE6"/>
    <w:rsid w:val="00010A82"/>
    <w:rsid w:val="00021A70"/>
    <w:rsid w:val="00026816"/>
    <w:rsid w:val="00032EDB"/>
    <w:rsid w:val="000347DC"/>
    <w:rsid w:val="00034CBC"/>
    <w:rsid w:val="0003588F"/>
    <w:rsid w:val="000408E7"/>
    <w:rsid w:val="000417C3"/>
    <w:rsid w:val="00046FB7"/>
    <w:rsid w:val="00052497"/>
    <w:rsid w:val="00054DE3"/>
    <w:rsid w:val="000619E1"/>
    <w:rsid w:val="00066B17"/>
    <w:rsid w:val="00073537"/>
    <w:rsid w:val="0008027F"/>
    <w:rsid w:val="00085981"/>
    <w:rsid w:val="00096606"/>
    <w:rsid w:val="000A30DF"/>
    <w:rsid w:val="000A4022"/>
    <w:rsid w:val="000A4A65"/>
    <w:rsid w:val="000B61AB"/>
    <w:rsid w:val="000B709A"/>
    <w:rsid w:val="000C36EF"/>
    <w:rsid w:val="000C4456"/>
    <w:rsid w:val="000D40CD"/>
    <w:rsid w:val="000D5435"/>
    <w:rsid w:val="000E0EC8"/>
    <w:rsid w:val="000E52A8"/>
    <w:rsid w:val="000E7CED"/>
    <w:rsid w:val="000F3347"/>
    <w:rsid w:val="000F535C"/>
    <w:rsid w:val="000F67CB"/>
    <w:rsid w:val="00103FE3"/>
    <w:rsid w:val="00110C33"/>
    <w:rsid w:val="00123C5B"/>
    <w:rsid w:val="00124C00"/>
    <w:rsid w:val="00125DFB"/>
    <w:rsid w:val="001334A0"/>
    <w:rsid w:val="001435A4"/>
    <w:rsid w:val="00163D74"/>
    <w:rsid w:val="001731AC"/>
    <w:rsid w:val="001735FA"/>
    <w:rsid w:val="0017403E"/>
    <w:rsid w:val="00174826"/>
    <w:rsid w:val="00174A5D"/>
    <w:rsid w:val="00176AC3"/>
    <w:rsid w:val="00184F73"/>
    <w:rsid w:val="00187344"/>
    <w:rsid w:val="00187CC2"/>
    <w:rsid w:val="00194F5E"/>
    <w:rsid w:val="00194FF2"/>
    <w:rsid w:val="001A00CF"/>
    <w:rsid w:val="001A6EF8"/>
    <w:rsid w:val="001B0761"/>
    <w:rsid w:val="001B6E9C"/>
    <w:rsid w:val="001B7B59"/>
    <w:rsid w:val="001C2E34"/>
    <w:rsid w:val="001C3ECA"/>
    <w:rsid w:val="001C3FC7"/>
    <w:rsid w:val="001C587A"/>
    <w:rsid w:val="001D3448"/>
    <w:rsid w:val="001E3158"/>
    <w:rsid w:val="001E72E8"/>
    <w:rsid w:val="001F13CF"/>
    <w:rsid w:val="001F464B"/>
    <w:rsid w:val="001F4FF7"/>
    <w:rsid w:val="001F6C7D"/>
    <w:rsid w:val="00200454"/>
    <w:rsid w:val="0020191F"/>
    <w:rsid w:val="002063A3"/>
    <w:rsid w:val="002122B5"/>
    <w:rsid w:val="0023532C"/>
    <w:rsid w:val="00241391"/>
    <w:rsid w:val="00246436"/>
    <w:rsid w:val="00250354"/>
    <w:rsid w:val="002618D2"/>
    <w:rsid w:val="002621A6"/>
    <w:rsid w:val="00265092"/>
    <w:rsid w:val="00265898"/>
    <w:rsid w:val="00265CB6"/>
    <w:rsid w:val="00267B69"/>
    <w:rsid w:val="00270315"/>
    <w:rsid w:val="00272832"/>
    <w:rsid w:val="00272F4F"/>
    <w:rsid w:val="00273A5F"/>
    <w:rsid w:val="0027404D"/>
    <w:rsid w:val="0028122A"/>
    <w:rsid w:val="0029043D"/>
    <w:rsid w:val="002948B8"/>
    <w:rsid w:val="002A1FF1"/>
    <w:rsid w:val="002B15E7"/>
    <w:rsid w:val="002C16FB"/>
    <w:rsid w:val="002C401A"/>
    <w:rsid w:val="002D376C"/>
    <w:rsid w:val="002D40E4"/>
    <w:rsid w:val="002D5CEE"/>
    <w:rsid w:val="002E1E2E"/>
    <w:rsid w:val="002E212B"/>
    <w:rsid w:val="002E2FA3"/>
    <w:rsid w:val="002F2C80"/>
    <w:rsid w:val="002F6536"/>
    <w:rsid w:val="00300804"/>
    <w:rsid w:val="00306001"/>
    <w:rsid w:val="00311E9A"/>
    <w:rsid w:val="003164E1"/>
    <w:rsid w:val="003223A8"/>
    <w:rsid w:val="00322E3C"/>
    <w:rsid w:val="0032571B"/>
    <w:rsid w:val="003355D9"/>
    <w:rsid w:val="00346CFA"/>
    <w:rsid w:val="003527D4"/>
    <w:rsid w:val="00353E93"/>
    <w:rsid w:val="00362423"/>
    <w:rsid w:val="003657E0"/>
    <w:rsid w:val="00370892"/>
    <w:rsid w:val="00373194"/>
    <w:rsid w:val="00396DD1"/>
    <w:rsid w:val="003A300D"/>
    <w:rsid w:val="003B1449"/>
    <w:rsid w:val="003B2E3A"/>
    <w:rsid w:val="003B3E7F"/>
    <w:rsid w:val="003C03B4"/>
    <w:rsid w:val="003C28B1"/>
    <w:rsid w:val="003D1296"/>
    <w:rsid w:val="003D34D7"/>
    <w:rsid w:val="003D67D0"/>
    <w:rsid w:val="00404F7A"/>
    <w:rsid w:val="00404F7F"/>
    <w:rsid w:val="00406C41"/>
    <w:rsid w:val="004223DA"/>
    <w:rsid w:val="00430619"/>
    <w:rsid w:val="00430FF9"/>
    <w:rsid w:val="004332AF"/>
    <w:rsid w:val="00441B44"/>
    <w:rsid w:val="00445778"/>
    <w:rsid w:val="004475EC"/>
    <w:rsid w:val="00447A87"/>
    <w:rsid w:val="004505F7"/>
    <w:rsid w:val="00453205"/>
    <w:rsid w:val="00453609"/>
    <w:rsid w:val="00454F9E"/>
    <w:rsid w:val="0046641E"/>
    <w:rsid w:val="00466D8C"/>
    <w:rsid w:val="0047080B"/>
    <w:rsid w:val="00483305"/>
    <w:rsid w:val="00483B20"/>
    <w:rsid w:val="0048421D"/>
    <w:rsid w:val="00486DD5"/>
    <w:rsid w:val="00491D71"/>
    <w:rsid w:val="00494783"/>
    <w:rsid w:val="004978CA"/>
    <w:rsid w:val="004A14F2"/>
    <w:rsid w:val="004A1E74"/>
    <w:rsid w:val="004B146A"/>
    <w:rsid w:val="004B2C37"/>
    <w:rsid w:val="004B4D04"/>
    <w:rsid w:val="004B5D0D"/>
    <w:rsid w:val="004C674C"/>
    <w:rsid w:val="004D07B9"/>
    <w:rsid w:val="004D75AD"/>
    <w:rsid w:val="004E0D48"/>
    <w:rsid w:val="004E2DD9"/>
    <w:rsid w:val="004E65C1"/>
    <w:rsid w:val="004F2526"/>
    <w:rsid w:val="004F45A3"/>
    <w:rsid w:val="004F46A8"/>
    <w:rsid w:val="0050447A"/>
    <w:rsid w:val="00514B5B"/>
    <w:rsid w:val="005153B0"/>
    <w:rsid w:val="0051655D"/>
    <w:rsid w:val="00525E3E"/>
    <w:rsid w:val="00533620"/>
    <w:rsid w:val="0053378E"/>
    <w:rsid w:val="00534CA0"/>
    <w:rsid w:val="00536A5E"/>
    <w:rsid w:val="00540097"/>
    <w:rsid w:val="005433BF"/>
    <w:rsid w:val="005474DB"/>
    <w:rsid w:val="0055650A"/>
    <w:rsid w:val="00563236"/>
    <w:rsid w:val="005638C5"/>
    <w:rsid w:val="00575EB8"/>
    <w:rsid w:val="005A0A9D"/>
    <w:rsid w:val="005A2522"/>
    <w:rsid w:val="005A2FE5"/>
    <w:rsid w:val="005A46CC"/>
    <w:rsid w:val="005A5AC6"/>
    <w:rsid w:val="005A667F"/>
    <w:rsid w:val="005B5136"/>
    <w:rsid w:val="005B525F"/>
    <w:rsid w:val="005C1FC1"/>
    <w:rsid w:val="005C20E6"/>
    <w:rsid w:val="005C247A"/>
    <w:rsid w:val="005C5481"/>
    <w:rsid w:val="005D0001"/>
    <w:rsid w:val="005D001F"/>
    <w:rsid w:val="005D2CE2"/>
    <w:rsid w:val="005F4BFD"/>
    <w:rsid w:val="0060705E"/>
    <w:rsid w:val="006150CF"/>
    <w:rsid w:val="00617372"/>
    <w:rsid w:val="006241AB"/>
    <w:rsid w:val="0062508B"/>
    <w:rsid w:val="00631D0F"/>
    <w:rsid w:val="00633369"/>
    <w:rsid w:val="00635CF7"/>
    <w:rsid w:val="00637695"/>
    <w:rsid w:val="00637CB9"/>
    <w:rsid w:val="00652885"/>
    <w:rsid w:val="0066352D"/>
    <w:rsid w:val="0066615A"/>
    <w:rsid w:val="00680B8A"/>
    <w:rsid w:val="00682373"/>
    <w:rsid w:val="0068620F"/>
    <w:rsid w:val="00687BA0"/>
    <w:rsid w:val="006902BB"/>
    <w:rsid w:val="00692838"/>
    <w:rsid w:val="006A0584"/>
    <w:rsid w:val="006A3091"/>
    <w:rsid w:val="006A65B9"/>
    <w:rsid w:val="006A66D8"/>
    <w:rsid w:val="006C181E"/>
    <w:rsid w:val="006D4085"/>
    <w:rsid w:val="006E4770"/>
    <w:rsid w:val="006E7AF3"/>
    <w:rsid w:val="007040D3"/>
    <w:rsid w:val="00707547"/>
    <w:rsid w:val="00732493"/>
    <w:rsid w:val="007333F3"/>
    <w:rsid w:val="007336DF"/>
    <w:rsid w:val="007378BA"/>
    <w:rsid w:val="007472C8"/>
    <w:rsid w:val="00751167"/>
    <w:rsid w:val="00761775"/>
    <w:rsid w:val="0076307D"/>
    <w:rsid w:val="00775793"/>
    <w:rsid w:val="00777D0C"/>
    <w:rsid w:val="00784AA7"/>
    <w:rsid w:val="007965B1"/>
    <w:rsid w:val="007A1EDC"/>
    <w:rsid w:val="007A2C46"/>
    <w:rsid w:val="007A7930"/>
    <w:rsid w:val="007B199A"/>
    <w:rsid w:val="007B523F"/>
    <w:rsid w:val="007E6775"/>
    <w:rsid w:val="007F115B"/>
    <w:rsid w:val="007F4063"/>
    <w:rsid w:val="007F5F16"/>
    <w:rsid w:val="0080499E"/>
    <w:rsid w:val="00806F2E"/>
    <w:rsid w:val="008109EA"/>
    <w:rsid w:val="00811004"/>
    <w:rsid w:val="00815F4B"/>
    <w:rsid w:val="00816832"/>
    <w:rsid w:val="00822B98"/>
    <w:rsid w:val="00832905"/>
    <w:rsid w:val="00836A71"/>
    <w:rsid w:val="0084034B"/>
    <w:rsid w:val="00852AC1"/>
    <w:rsid w:val="00856406"/>
    <w:rsid w:val="0086063D"/>
    <w:rsid w:val="00860823"/>
    <w:rsid w:val="008641CE"/>
    <w:rsid w:val="0087610B"/>
    <w:rsid w:val="00880931"/>
    <w:rsid w:val="0088259C"/>
    <w:rsid w:val="0088320A"/>
    <w:rsid w:val="00883B61"/>
    <w:rsid w:val="00885A8E"/>
    <w:rsid w:val="008A0202"/>
    <w:rsid w:val="008A3DE7"/>
    <w:rsid w:val="008A77F1"/>
    <w:rsid w:val="008B014C"/>
    <w:rsid w:val="008C0473"/>
    <w:rsid w:val="008C3193"/>
    <w:rsid w:val="008C7E4E"/>
    <w:rsid w:val="008E58F3"/>
    <w:rsid w:val="008E72A1"/>
    <w:rsid w:val="008F2EBC"/>
    <w:rsid w:val="00902C82"/>
    <w:rsid w:val="00902EC8"/>
    <w:rsid w:val="0091003B"/>
    <w:rsid w:val="00912798"/>
    <w:rsid w:val="00913650"/>
    <w:rsid w:val="0092105A"/>
    <w:rsid w:val="00922BCE"/>
    <w:rsid w:val="00922F8F"/>
    <w:rsid w:val="009252F6"/>
    <w:rsid w:val="00930745"/>
    <w:rsid w:val="009331DA"/>
    <w:rsid w:val="0093638C"/>
    <w:rsid w:val="00954162"/>
    <w:rsid w:val="009562A3"/>
    <w:rsid w:val="00956BED"/>
    <w:rsid w:val="009635D7"/>
    <w:rsid w:val="00964732"/>
    <w:rsid w:val="0098200F"/>
    <w:rsid w:val="009853D6"/>
    <w:rsid w:val="009930A4"/>
    <w:rsid w:val="00993B60"/>
    <w:rsid w:val="00993BC7"/>
    <w:rsid w:val="00996511"/>
    <w:rsid w:val="009B338E"/>
    <w:rsid w:val="009B5349"/>
    <w:rsid w:val="009C6773"/>
    <w:rsid w:val="009D09F4"/>
    <w:rsid w:val="009D15B1"/>
    <w:rsid w:val="009D3F45"/>
    <w:rsid w:val="009D5213"/>
    <w:rsid w:val="009E627B"/>
    <w:rsid w:val="009F0A80"/>
    <w:rsid w:val="009F495C"/>
    <w:rsid w:val="009F72D2"/>
    <w:rsid w:val="00A107DD"/>
    <w:rsid w:val="00A14C15"/>
    <w:rsid w:val="00A22941"/>
    <w:rsid w:val="00A35C41"/>
    <w:rsid w:val="00A36071"/>
    <w:rsid w:val="00A36660"/>
    <w:rsid w:val="00A45C44"/>
    <w:rsid w:val="00A512D6"/>
    <w:rsid w:val="00A54EC8"/>
    <w:rsid w:val="00A55EB5"/>
    <w:rsid w:val="00A60B1C"/>
    <w:rsid w:val="00A657F7"/>
    <w:rsid w:val="00A7380D"/>
    <w:rsid w:val="00A81312"/>
    <w:rsid w:val="00A84190"/>
    <w:rsid w:val="00A862F3"/>
    <w:rsid w:val="00A87018"/>
    <w:rsid w:val="00A9726A"/>
    <w:rsid w:val="00AA2D33"/>
    <w:rsid w:val="00AA571E"/>
    <w:rsid w:val="00AC5794"/>
    <w:rsid w:val="00AC7491"/>
    <w:rsid w:val="00AD6133"/>
    <w:rsid w:val="00AD789E"/>
    <w:rsid w:val="00AE3962"/>
    <w:rsid w:val="00AF3F2B"/>
    <w:rsid w:val="00B020A4"/>
    <w:rsid w:val="00B07488"/>
    <w:rsid w:val="00B076CA"/>
    <w:rsid w:val="00B100CB"/>
    <w:rsid w:val="00B21794"/>
    <w:rsid w:val="00B23D76"/>
    <w:rsid w:val="00B24E57"/>
    <w:rsid w:val="00B3108F"/>
    <w:rsid w:val="00B35AA6"/>
    <w:rsid w:val="00B42B09"/>
    <w:rsid w:val="00B4486E"/>
    <w:rsid w:val="00B56D1E"/>
    <w:rsid w:val="00B7214F"/>
    <w:rsid w:val="00B80271"/>
    <w:rsid w:val="00B85F47"/>
    <w:rsid w:val="00B93FD1"/>
    <w:rsid w:val="00BA02B7"/>
    <w:rsid w:val="00BA4A9B"/>
    <w:rsid w:val="00BA4E65"/>
    <w:rsid w:val="00BA557B"/>
    <w:rsid w:val="00BB31C1"/>
    <w:rsid w:val="00BB7811"/>
    <w:rsid w:val="00BC615A"/>
    <w:rsid w:val="00BC6B54"/>
    <w:rsid w:val="00BD43BE"/>
    <w:rsid w:val="00BD5896"/>
    <w:rsid w:val="00BD65FA"/>
    <w:rsid w:val="00BD6CBB"/>
    <w:rsid w:val="00BD6E66"/>
    <w:rsid w:val="00BE163F"/>
    <w:rsid w:val="00BE5C69"/>
    <w:rsid w:val="00BF5CA9"/>
    <w:rsid w:val="00BF6FC2"/>
    <w:rsid w:val="00C043CA"/>
    <w:rsid w:val="00C129AB"/>
    <w:rsid w:val="00C20898"/>
    <w:rsid w:val="00C20FDF"/>
    <w:rsid w:val="00C25D09"/>
    <w:rsid w:val="00C34C7B"/>
    <w:rsid w:val="00C35546"/>
    <w:rsid w:val="00C35A31"/>
    <w:rsid w:val="00C40051"/>
    <w:rsid w:val="00C500D9"/>
    <w:rsid w:val="00C64A87"/>
    <w:rsid w:val="00C64C2A"/>
    <w:rsid w:val="00C65147"/>
    <w:rsid w:val="00C7796B"/>
    <w:rsid w:val="00C77FC7"/>
    <w:rsid w:val="00C94254"/>
    <w:rsid w:val="00C94DB4"/>
    <w:rsid w:val="00C97F6A"/>
    <w:rsid w:val="00CA1D49"/>
    <w:rsid w:val="00CA5660"/>
    <w:rsid w:val="00CB3280"/>
    <w:rsid w:val="00CB33A9"/>
    <w:rsid w:val="00CB464E"/>
    <w:rsid w:val="00CB62B9"/>
    <w:rsid w:val="00CB66FE"/>
    <w:rsid w:val="00CB72C9"/>
    <w:rsid w:val="00CC049D"/>
    <w:rsid w:val="00CC0B88"/>
    <w:rsid w:val="00CC2383"/>
    <w:rsid w:val="00CC70A6"/>
    <w:rsid w:val="00CD4E8A"/>
    <w:rsid w:val="00CD5277"/>
    <w:rsid w:val="00CD6370"/>
    <w:rsid w:val="00CD7FBC"/>
    <w:rsid w:val="00CE622E"/>
    <w:rsid w:val="00CF4C8F"/>
    <w:rsid w:val="00CF64F5"/>
    <w:rsid w:val="00D11755"/>
    <w:rsid w:val="00D122DE"/>
    <w:rsid w:val="00D12DA1"/>
    <w:rsid w:val="00D13310"/>
    <w:rsid w:val="00D13A48"/>
    <w:rsid w:val="00D15F2B"/>
    <w:rsid w:val="00D1604E"/>
    <w:rsid w:val="00D23C16"/>
    <w:rsid w:val="00D27C56"/>
    <w:rsid w:val="00D40EF2"/>
    <w:rsid w:val="00D41EC7"/>
    <w:rsid w:val="00D825D4"/>
    <w:rsid w:val="00D83BE1"/>
    <w:rsid w:val="00D96DC2"/>
    <w:rsid w:val="00DC02EB"/>
    <w:rsid w:val="00DD54D2"/>
    <w:rsid w:val="00DD5CEA"/>
    <w:rsid w:val="00DE434D"/>
    <w:rsid w:val="00DF2D07"/>
    <w:rsid w:val="00DF686F"/>
    <w:rsid w:val="00E01A1C"/>
    <w:rsid w:val="00E10796"/>
    <w:rsid w:val="00E261AF"/>
    <w:rsid w:val="00E301D2"/>
    <w:rsid w:val="00E30BE5"/>
    <w:rsid w:val="00E32652"/>
    <w:rsid w:val="00E375D5"/>
    <w:rsid w:val="00E45F5A"/>
    <w:rsid w:val="00E47304"/>
    <w:rsid w:val="00E47A40"/>
    <w:rsid w:val="00E55442"/>
    <w:rsid w:val="00E62A79"/>
    <w:rsid w:val="00E63621"/>
    <w:rsid w:val="00E641F1"/>
    <w:rsid w:val="00E724B6"/>
    <w:rsid w:val="00E737D5"/>
    <w:rsid w:val="00E7707A"/>
    <w:rsid w:val="00E81EA0"/>
    <w:rsid w:val="00E821DE"/>
    <w:rsid w:val="00E85AA0"/>
    <w:rsid w:val="00E8747B"/>
    <w:rsid w:val="00E878A2"/>
    <w:rsid w:val="00E924E5"/>
    <w:rsid w:val="00E9357E"/>
    <w:rsid w:val="00E9752A"/>
    <w:rsid w:val="00EA72B9"/>
    <w:rsid w:val="00EB4D87"/>
    <w:rsid w:val="00EB5010"/>
    <w:rsid w:val="00EC3922"/>
    <w:rsid w:val="00EC7DE1"/>
    <w:rsid w:val="00EE1617"/>
    <w:rsid w:val="00EE2555"/>
    <w:rsid w:val="00EF1F34"/>
    <w:rsid w:val="00EF3186"/>
    <w:rsid w:val="00EF46AB"/>
    <w:rsid w:val="00F02C0B"/>
    <w:rsid w:val="00F135E9"/>
    <w:rsid w:val="00F16EC5"/>
    <w:rsid w:val="00F20DCA"/>
    <w:rsid w:val="00F30B59"/>
    <w:rsid w:val="00F34B86"/>
    <w:rsid w:val="00F34E5E"/>
    <w:rsid w:val="00F459C1"/>
    <w:rsid w:val="00F47D12"/>
    <w:rsid w:val="00F51AE4"/>
    <w:rsid w:val="00F61A9D"/>
    <w:rsid w:val="00F73523"/>
    <w:rsid w:val="00F7745A"/>
    <w:rsid w:val="00F81305"/>
    <w:rsid w:val="00F87B0A"/>
    <w:rsid w:val="00F921FB"/>
    <w:rsid w:val="00F95600"/>
    <w:rsid w:val="00FA6DC4"/>
    <w:rsid w:val="00FB41D6"/>
    <w:rsid w:val="00FB4EB8"/>
    <w:rsid w:val="00FC197E"/>
    <w:rsid w:val="00FC5D7E"/>
    <w:rsid w:val="00FC69EA"/>
    <w:rsid w:val="00FD30A2"/>
    <w:rsid w:val="00FE0688"/>
    <w:rsid w:val="00FE34C2"/>
    <w:rsid w:val="00FF04EB"/>
    <w:rsid w:val="00FF4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05A"/>
    <w:rPr>
      <w:rFonts w:ascii="Times New Roman" w:eastAsia="Times New Roman" w:hAnsi="Times New Roman"/>
      <w:lang w:val="en-GB"/>
    </w:rPr>
  </w:style>
  <w:style w:type="paragraph" w:styleId="3">
    <w:name w:val="heading 3"/>
    <w:basedOn w:val="a"/>
    <w:next w:val="a"/>
    <w:link w:val="30"/>
    <w:uiPriority w:val="99"/>
    <w:qFormat/>
    <w:rsid w:val="0092105A"/>
    <w:pPr>
      <w:keepNext/>
      <w:jc w:val="both"/>
      <w:outlineLvl w:val="2"/>
    </w:pPr>
    <w:rPr>
      <w:sz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92105A"/>
    <w:rPr>
      <w:rFonts w:ascii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92105A"/>
    <w:rPr>
      <w:rFonts w:cs="Times New Roman"/>
    </w:rPr>
  </w:style>
  <w:style w:type="paragraph" w:styleId="a3">
    <w:name w:val="Body Text Indent"/>
    <w:basedOn w:val="a"/>
    <w:link w:val="a4"/>
    <w:uiPriority w:val="99"/>
    <w:rsid w:val="00FD30A2"/>
    <w:pPr>
      <w:spacing w:line="400" w:lineRule="exact"/>
      <w:ind w:firstLine="851"/>
      <w:jc w:val="both"/>
    </w:pPr>
    <w:rPr>
      <w:sz w:val="28"/>
      <w:lang w:val="ru-RU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FD30A2"/>
    <w:rPr>
      <w:rFonts w:ascii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99"/>
    <w:rsid w:val="00FD30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491D7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a7">
    <w:name w:val="Balloon Text"/>
    <w:basedOn w:val="a"/>
    <w:link w:val="a8"/>
    <w:uiPriority w:val="99"/>
    <w:semiHidden/>
    <w:rsid w:val="00F135E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135E9"/>
    <w:rPr>
      <w:rFonts w:ascii="Tahoma" w:hAnsi="Tahoma" w:cs="Tahoma"/>
      <w:sz w:val="16"/>
      <w:szCs w:val="16"/>
      <w:lang w:val="en-GB" w:eastAsia="ru-RU"/>
    </w:rPr>
  </w:style>
  <w:style w:type="paragraph" w:styleId="a9">
    <w:name w:val="header"/>
    <w:basedOn w:val="a"/>
    <w:link w:val="aa"/>
    <w:uiPriority w:val="99"/>
    <w:semiHidden/>
    <w:rsid w:val="002E212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2E212B"/>
    <w:rPr>
      <w:rFonts w:ascii="Times New Roman" w:hAnsi="Times New Roman" w:cs="Times New Roman"/>
      <w:sz w:val="20"/>
      <w:szCs w:val="20"/>
      <w:lang w:val="en-GB" w:eastAsia="ru-RU"/>
    </w:rPr>
  </w:style>
  <w:style w:type="paragraph" w:styleId="ab">
    <w:name w:val="footer"/>
    <w:basedOn w:val="a"/>
    <w:link w:val="ac"/>
    <w:uiPriority w:val="99"/>
    <w:rsid w:val="002E212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2E212B"/>
    <w:rPr>
      <w:rFonts w:ascii="Times New Roman" w:hAnsi="Times New Roman" w:cs="Times New Roman"/>
      <w:sz w:val="20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1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Горная</cp:lastModifiedBy>
  <cp:revision>65</cp:revision>
  <cp:lastPrinted>2017-10-12T08:51:00Z</cp:lastPrinted>
  <dcterms:created xsi:type="dcterms:W3CDTF">2015-01-30T12:55:00Z</dcterms:created>
  <dcterms:modified xsi:type="dcterms:W3CDTF">2024-10-09T12:57:00Z</dcterms:modified>
</cp:coreProperties>
</file>